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00" w:rsidRPr="00FE121C" w:rsidRDefault="001E1900" w:rsidP="001E19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12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Календарный учебный график к дополнительной общеобразовательной программе педагога </w:t>
      </w:r>
      <w:proofErr w:type="spellStart"/>
      <w:r w:rsidRPr="00FE12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Канатова</w:t>
      </w:r>
      <w:proofErr w:type="spellEnd"/>
      <w:r w:rsidRPr="00FE12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А.А. в период дистанционного обучения.</w:t>
      </w:r>
    </w:p>
    <w:p w:rsidR="001E1900" w:rsidRDefault="001E1900" w:rsidP="001E1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1900">
        <w:rPr>
          <w:rFonts w:ascii="Times New Roman" w:hAnsi="Times New Roman" w:cs="Times New Roman"/>
          <w:sz w:val="24"/>
          <w:szCs w:val="24"/>
        </w:rPr>
        <w:t>Продолжительность дистанционных занятий (непосредственное нахождение детей за компьютером) определяется, исходя из возрастной категории обучающихся при соблюдении нормативных требований СанПиН: обучающиеся:</w:t>
      </w:r>
      <w:proofErr w:type="gramEnd"/>
    </w:p>
    <w:p w:rsidR="001E1900" w:rsidRDefault="001E1900" w:rsidP="001E1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19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9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900">
        <w:rPr>
          <w:rFonts w:ascii="Times New Roman" w:hAnsi="Times New Roman" w:cs="Times New Roman"/>
          <w:sz w:val="24"/>
          <w:szCs w:val="24"/>
        </w:rPr>
        <w:t>9-х классов – 25 мин.;</w:t>
      </w:r>
    </w:p>
    <w:p w:rsidR="004C70A0" w:rsidRDefault="001E1900" w:rsidP="001E1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1900">
        <w:rPr>
          <w:rFonts w:ascii="Times New Roman" w:hAnsi="Times New Roman" w:cs="Times New Roman"/>
          <w:sz w:val="24"/>
          <w:szCs w:val="24"/>
        </w:rPr>
        <w:t>10 – 11-х классов – 30 ми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7A4206" w:rsidRDefault="007A4206" w:rsidP="001E19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3"/>
        <w:gridCol w:w="2256"/>
        <w:gridCol w:w="3007"/>
        <w:gridCol w:w="5401"/>
        <w:gridCol w:w="2802"/>
      </w:tblGrid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6" w:type="dxa"/>
          </w:tcPr>
          <w:p w:rsidR="00E741D1" w:rsidRPr="00352FD3" w:rsidRDefault="00E741D1" w:rsidP="0035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741D1" w:rsidRPr="00352FD3" w:rsidRDefault="00E741D1" w:rsidP="0035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07" w:type="dxa"/>
          </w:tcPr>
          <w:p w:rsidR="00E741D1" w:rsidRPr="00352FD3" w:rsidRDefault="00E741D1" w:rsidP="0035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02" w:type="dxa"/>
          </w:tcPr>
          <w:p w:rsidR="00E741D1" w:rsidRPr="00352FD3" w:rsidRDefault="00E741D1" w:rsidP="0035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741D1" w:rsidTr="00E741D1">
        <w:trPr>
          <w:trHeight w:val="144"/>
        </w:trPr>
        <w:tc>
          <w:tcPr>
            <w:tcW w:w="14549" w:type="dxa"/>
            <w:gridSpan w:val="5"/>
          </w:tcPr>
          <w:p w:rsidR="007A4206" w:rsidRDefault="007A4206" w:rsidP="00C5231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741D1" w:rsidRDefault="007A4206" w:rsidP="00C5231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121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ТВОРЧЕСКОЕ ОБЪЕДИНЕНИЕ «ХИМИЯ И ЭКОЛОГИЯ»</w:t>
            </w:r>
          </w:p>
          <w:p w:rsidR="007A4206" w:rsidRPr="00FE121C" w:rsidRDefault="007A4206" w:rsidP="00C5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007" w:type="dxa"/>
          </w:tcPr>
          <w:p w:rsidR="00E741D1" w:rsidRPr="00352FD3" w:rsidRDefault="004011A0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Правила работы в лаборатории. Лабораторная посуда и оборудование. Правила безопасности при работе с  едкими, горючими и токсичными веществами, средствами бытовой химии.</w:t>
            </w:r>
          </w:p>
        </w:tc>
        <w:tc>
          <w:tcPr>
            <w:tcW w:w="2802" w:type="dxa"/>
          </w:tcPr>
          <w:p w:rsidR="00E741D1" w:rsidRPr="00352FD3" w:rsidRDefault="00352FD3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E741D1" w:rsidRPr="00352FD3" w:rsidRDefault="004011A0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Научные методы исследования химических веществ и превращений. Методы разделения смесей и очистки веществ.</w:t>
            </w:r>
          </w:p>
        </w:tc>
        <w:tc>
          <w:tcPr>
            <w:tcW w:w="2802" w:type="dxa"/>
          </w:tcPr>
          <w:p w:rsidR="00E741D1" w:rsidRPr="00352FD3" w:rsidRDefault="00F66B7B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практической </w:t>
            </w:r>
            <w:r w:rsidR="00544527" w:rsidRPr="00352F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Определение характера среды водных растворов веществ. Индикаторы.</w:t>
            </w:r>
          </w:p>
          <w:p w:rsidR="00E741D1" w:rsidRPr="00352FD3" w:rsidRDefault="00E741D1" w:rsidP="00352FD3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Качественные реакции на неорганические вещества и ионы.</w:t>
            </w:r>
          </w:p>
          <w:p w:rsidR="00E741D1" w:rsidRPr="00352FD3" w:rsidRDefault="00E741D1" w:rsidP="00352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Идентификация органических соединений.</w:t>
            </w:r>
          </w:p>
        </w:tc>
        <w:tc>
          <w:tcPr>
            <w:tcW w:w="2802" w:type="dxa"/>
          </w:tcPr>
          <w:p w:rsidR="00E741D1" w:rsidRPr="00352FD3" w:rsidRDefault="00352FD3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pStyle w:val="a6"/>
              <w:spacing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(в лаборатории) конкретных веществ, относящихся к изученным классам неорганических соединений.</w:t>
            </w:r>
          </w:p>
          <w:p w:rsidR="00E741D1" w:rsidRPr="00352FD3" w:rsidRDefault="00E741D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углеводородов (в лаборатории).</w:t>
            </w:r>
          </w:p>
        </w:tc>
        <w:tc>
          <w:tcPr>
            <w:tcW w:w="2802" w:type="dxa"/>
          </w:tcPr>
          <w:p w:rsidR="00E741D1" w:rsidRPr="00352FD3" w:rsidRDefault="00352FD3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</w:t>
            </w:r>
            <w:proofErr w:type="spellStart"/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кислородсодержащих соединений (в лаборатории).</w:t>
            </w:r>
          </w:p>
          <w:p w:rsidR="00E741D1" w:rsidRPr="00352FD3" w:rsidRDefault="00E741D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Общие представления о промышленных способах получения важнейших веществ.</w:t>
            </w:r>
          </w:p>
        </w:tc>
        <w:tc>
          <w:tcPr>
            <w:tcW w:w="2802" w:type="dxa"/>
          </w:tcPr>
          <w:p w:rsidR="00E741D1" w:rsidRPr="00352FD3" w:rsidRDefault="00352FD3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</w:t>
            </w:r>
            <w:proofErr w:type="spellStart"/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Понятие о металлургии: общие способы получения металлов.</w:t>
            </w:r>
          </w:p>
          <w:p w:rsidR="00E741D1" w:rsidRPr="00352FD3" w:rsidRDefault="00E741D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 xml:space="preserve">Общие научные принципы химического производства (на примере промышленного получения аммиака, серной кислоты, метанола). 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E741D1" w:rsidRPr="00352FD3" w:rsidRDefault="00F66B7B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Дистанционная лекция. Самостоятельная работа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Химическое загрязнение окружающей среды и его последствия.</w:t>
            </w:r>
          </w:p>
          <w:p w:rsidR="00E741D1" w:rsidRPr="00352FD3" w:rsidRDefault="00E741D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 xml:space="preserve">Природные источники углеводородов, их переработка 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Дистанционная лекция. Самостоятельная работа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E741D1" w:rsidTr="00E741D1">
        <w:trPr>
          <w:trHeight w:val="14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E0F6C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объемных отношений газов  при  химических реакциях.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E741D1" w:rsidTr="00E741D1">
        <w:trPr>
          <w:trHeight w:val="270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Расчеты  теплового  эффекта реакции.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E741D1" w:rsidTr="00E741D1">
        <w:trPr>
          <w:trHeight w:val="1072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E741D1" w:rsidTr="00F66B7B">
        <w:trPr>
          <w:trHeight w:val="1000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молекулярной  формулы вещества. </w:t>
            </w:r>
          </w:p>
          <w:p w:rsidR="00E741D1" w:rsidRPr="00352FD3" w:rsidRDefault="00E741D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массовой или объемной доли выхода продукта реакции </w:t>
            </w:r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E741D1" w:rsidTr="00E741D1">
        <w:trPr>
          <w:trHeight w:val="524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E741D1" w:rsidRPr="00352FD3" w:rsidRDefault="00AE0F6C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E741D1" w:rsidRPr="00352FD3" w:rsidRDefault="00E741D1" w:rsidP="0035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Расчеты массовой доли (массы) химического соединения в смеси.</w:t>
            </w:r>
          </w:p>
        </w:tc>
        <w:tc>
          <w:tcPr>
            <w:tcW w:w="2802" w:type="dxa"/>
          </w:tcPr>
          <w:p w:rsidR="00E741D1" w:rsidRPr="00352FD3" w:rsidRDefault="00544527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E741D1" w:rsidTr="00E741D1">
        <w:trPr>
          <w:trHeight w:val="270"/>
        </w:trPr>
        <w:tc>
          <w:tcPr>
            <w:tcW w:w="1083" w:type="dxa"/>
          </w:tcPr>
          <w:p w:rsidR="00E741D1" w:rsidRPr="00352FD3" w:rsidRDefault="00E741D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E741D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</w:tc>
        <w:tc>
          <w:tcPr>
            <w:tcW w:w="5401" w:type="dxa"/>
          </w:tcPr>
          <w:p w:rsidR="00E741D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«День защиты детей»</w:t>
            </w:r>
          </w:p>
        </w:tc>
        <w:tc>
          <w:tcPr>
            <w:tcW w:w="2802" w:type="dxa"/>
          </w:tcPr>
          <w:p w:rsidR="00E741D1" w:rsidRPr="00352FD3" w:rsidRDefault="00E741D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352FD3" w:rsidRDefault="00B804B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материал)</w:t>
            </w:r>
          </w:p>
        </w:tc>
        <w:tc>
          <w:tcPr>
            <w:tcW w:w="5401" w:type="dxa"/>
          </w:tcPr>
          <w:p w:rsidR="00B804B1" w:rsidRPr="0089271A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Лечебные свойства минеральных вод Осетии. Определение органолептических показателей.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352FD3" w:rsidRDefault="00B804B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(теоретический и практический материал)</w:t>
            </w:r>
          </w:p>
        </w:tc>
        <w:tc>
          <w:tcPr>
            <w:tcW w:w="5401" w:type="dxa"/>
          </w:tcPr>
          <w:p w:rsidR="00B804B1" w:rsidRPr="0089271A" w:rsidRDefault="00B804B1" w:rsidP="00FE1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Экскурсия по минеральным источникам и памятникам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Мамисонского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ущелья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нлайн).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Проложить карту экскурсии.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352FD3" w:rsidRDefault="00B804B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Тесты по </w:t>
            </w:r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Вредители сада и огорода. Онлайн экскурсия в агробиоценоз.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352FD3" w:rsidRDefault="00B804B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tabs>
                <w:tab w:val="left" w:pos="32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«Найди клад»</w:t>
            </w:r>
          </w:p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материала, выставка плакатов, сочинений и рисунков по защите природы.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352FD3" w:rsidRDefault="00B804B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КВН « В царстве флоры и фауны »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352FD3" w:rsidRDefault="00B804B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B804B1" w:rsidRPr="00352FD3" w:rsidRDefault="00B804B1" w:rsidP="00B804B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памяти</w:t>
            </w:r>
          </w:p>
          <w:p w:rsidR="00B804B1" w:rsidRPr="00352FD3" w:rsidRDefault="00B804B1" w:rsidP="00B804B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1.Конкурс рисунков  «Мы - за Мир»</w:t>
            </w:r>
          </w:p>
          <w:p w:rsidR="00B804B1" w:rsidRPr="00352FD3" w:rsidRDefault="00B804B1" w:rsidP="00F76B7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Беседа «Через века, </w:t>
            </w:r>
            <w:proofErr w:type="gramStart"/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года, помните…»</w:t>
            </w:r>
          </w:p>
          <w:p w:rsidR="00B804B1" w:rsidRPr="00352FD3" w:rsidRDefault="00B804B1" w:rsidP="00352F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Конкурс стихов о войне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B804B1" w:rsidTr="00E741D1">
        <w:trPr>
          <w:trHeight w:val="285"/>
        </w:trPr>
        <w:tc>
          <w:tcPr>
            <w:tcW w:w="1083" w:type="dxa"/>
          </w:tcPr>
          <w:p w:rsidR="00B804B1" w:rsidRPr="00352FD3" w:rsidRDefault="00B804B1" w:rsidP="00352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Запуск «Птицы-счастья».</w:t>
            </w: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Почта лагеря «Пожелания от всей души…»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B1" w:rsidTr="00E741D1">
        <w:trPr>
          <w:trHeight w:val="270"/>
        </w:trPr>
        <w:tc>
          <w:tcPr>
            <w:tcW w:w="14549" w:type="dxa"/>
            <w:gridSpan w:val="5"/>
          </w:tcPr>
          <w:p w:rsidR="007A4206" w:rsidRDefault="007A4206" w:rsidP="00352FD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B804B1" w:rsidRPr="00FE121C" w:rsidRDefault="007A4206" w:rsidP="00352FD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FE121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ТВОРЧЕСКОЕ ОБЪЕДИНЕНИЕ «ЭКОХИМИЯ»</w:t>
            </w:r>
            <w:r w:rsidRPr="00FE121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-I</w:t>
            </w:r>
          </w:p>
          <w:p w:rsidR="00B804B1" w:rsidRPr="00C52311" w:rsidRDefault="00B804B1" w:rsidP="00C52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Правила работы в лаборатории. Лабораторная посуда и оборудование. Правила безопасности при работе с  едкими, горючими и токсичными веществами, средствами бытовой химии.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Научные методы исследования химических веществ и превращений. Методы разделения смесей и очистки веществ.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Определение характера среды водных растворов веществ. Индикаторы.</w:t>
            </w:r>
          </w:p>
          <w:p w:rsidR="00B804B1" w:rsidRPr="00352FD3" w:rsidRDefault="00B804B1" w:rsidP="00352FD3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Качественные реакции на неорганические вещества и ионы.</w:t>
            </w:r>
          </w:p>
          <w:p w:rsidR="00B804B1" w:rsidRPr="00352FD3" w:rsidRDefault="00B804B1" w:rsidP="00352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Идентификация органических соединений.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7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pStyle w:val="a6"/>
              <w:spacing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(в лаборатории) конкретных веществ, относящихся к изученным классам неорганических соединений.</w:t>
            </w:r>
          </w:p>
          <w:p w:rsidR="00B804B1" w:rsidRPr="00352FD3" w:rsidRDefault="00B804B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углеводородов (в лаборатории).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</w:t>
            </w:r>
            <w:proofErr w:type="spellStart"/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кислородсодержащих соединений (в лаборатории).</w:t>
            </w:r>
          </w:p>
          <w:p w:rsidR="00B804B1" w:rsidRPr="00352FD3" w:rsidRDefault="00B804B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Общие представления о промышленных способах получения важнейших веществ.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</w:t>
            </w:r>
            <w:proofErr w:type="spellStart"/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Понятие о металлургии: общие способы получения металлов.</w:t>
            </w:r>
          </w:p>
          <w:p w:rsidR="00B804B1" w:rsidRPr="00352FD3" w:rsidRDefault="00B804B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 xml:space="preserve">Общие научные принципы химического производства (на примере промышленного получения аммиака, серной кислоты, метанола). 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85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Дистанционная лекция. Самостоятельная работа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Химическое загрязнение окружающей среды и его последствия.</w:t>
            </w:r>
          </w:p>
          <w:p w:rsidR="00B804B1" w:rsidRPr="00352FD3" w:rsidRDefault="00B804B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 xml:space="preserve">Природные источники углеводородов, их переработка 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Дистанционная лекция. Самостоятельная работа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85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B272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7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презентацией/</w:t>
            </w:r>
          </w:p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объемных отношений газов  при  химических реакциях.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Расчеты  теплового  эффекта реакции.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Расчеты массы (объема, количества вещества) продуктов реакции, если одно из веществ дано в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избытке (имеет примеси)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молекулярной  формулы вещества. </w:t>
            </w:r>
          </w:p>
          <w:p w:rsidR="00B804B1" w:rsidRPr="00352FD3" w:rsidRDefault="00B804B1" w:rsidP="00352FD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массовой или объемной доли выхода продукта реакции </w:t>
            </w:r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Расчеты массовой доли (массы) химического соединения в смеси.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«День защиты детей»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B804B1" w:rsidRPr="0089271A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свойства минеральных вод Осетии. Определение органолептических показателей.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93323D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933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(теоретический и практический материал)</w:t>
            </w:r>
          </w:p>
        </w:tc>
        <w:tc>
          <w:tcPr>
            <w:tcW w:w="5401" w:type="dxa"/>
          </w:tcPr>
          <w:p w:rsidR="00B804B1" w:rsidRPr="0089271A" w:rsidRDefault="007A4206" w:rsidP="00352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Экскурсия по минеральным источникам и памятникам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Мамисонского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ущелья.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)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Проложить карту экскурсии.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B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Тесты по </w:t>
            </w:r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Вредители сада и огорода. Онлайн экскурсия в агробиоценоз.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tabs>
                <w:tab w:val="left" w:pos="32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«Найди клад»</w:t>
            </w:r>
          </w:p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материала, выставка плакатов, сочинений и рисунков по защите природы.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КВН « В царстве флоры и фауны »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B804B1" w:rsidRPr="00352FD3" w:rsidRDefault="00B804B1" w:rsidP="00352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памяти</w:t>
            </w:r>
          </w:p>
          <w:p w:rsidR="00B804B1" w:rsidRPr="00352FD3" w:rsidRDefault="00B804B1" w:rsidP="00352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1.Конкурс рисунков  «Мы - за Мир»</w:t>
            </w:r>
          </w:p>
          <w:p w:rsidR="00B804B1" w:rsidRPr="00352FD3" w:rsidRDefault="00B804B1" w:rsidP="00352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Беседа «Через века, </w:t>
            </w:r>
            <w:proofErr w:type="gramStart"/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года, помните…»</w:t>
            </w:r>
          </w:p>
          <w:p w:rsidR="00B804B1" w:rsidRPr="00352FD3" w:rsidRDefault="00B804B1" w:rsidP="00352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Конкурс стихов о войне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B804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Запуск «Птицы-счастья».</w:t>
            </w: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Почта лагеря «Пожелания от всей души…»</w:t>
            </w:r>
          </w:p>
        </w:tc>
        <w:tc>
          <w:tcPr>
            <w:tcW w:w="2802" w:type="dxa"/>
          </w:tcPr>
          <w:p w:rsidR="00B804B1" w:rsidRPr="00352FD3" w:rsidRDefault="00B804B1" w:rsidP="003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B1" w:rsidTr="00FE121C">
        <w:trPr>
          <w:trHeight w:val="270"/>
        </w:trPr>
        <w:tc>
          <w:tcPr>
            <w:tcW w:w="14549" w:type="dxa"/>
            <w:gridSpan w:val="5"/>
          </w:tcPr>
          <w:p w:rsidR="007A4206" w:rsidRDefault="007A4206" w:rsidP="00FE12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B804B1" w:rsidRDefault="007A4206" w:rsidP="00FE12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E121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ТВОРЧЕСКОЕ ОБЪЕДИНЕНИЕ «ЭКОХИМИЯ»</w:t>
            </w:r>
            <w:r w:rsidRPr="00FE121C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-II</w:t>
            </w:r>
          </w:p>
          <w:p w:rsidR="007A4206" w:rsidRPr="007A4206" w:rsidRDefault="007A4206" w:rsidP="00FE12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Правила работы в лаборатории. Лабораторная посуда и оборудование. Правила безопасности при работе с  едкими, горючими и токсичными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веществами, средствами бытовой химии.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практической работы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Научные методы исследования химических веществ и превращений. Методы разделения смесей и очистки веществ.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Определение характера среды водных растворов веществ. Индикаторы.</w:t>
            </w:r>
          </w:p>
          <w:p w:rsidR="00B804B1" w:rsidRPr="00352FD3" w:rsidRDefault="00B804B1" w:rsidP="00FE121C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Качественные реакции на неорганические вещества и ионы.</w:t>
            </w:r>
          </w:p>
          <w:p w:rsidR="00B804B1" w:rsidRPr="00352FD3" w:rsidRDefault="00B804B1" w:rsidP="00FE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Идентификация органических соединений.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7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pStyle w:val="a6"/>
              <w:spacing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(в лаборатории) конкретных веществ, относящихся к изученным классам неорганических соединений.</w:t>
            </w:r>
          </w:p>
          <w:p w:rsidR="00B804B1" w:rsidRPr="00352FD3" w:rsidRDefault="00B804B1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углеводородов (в лаборатории).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</w:t>
            </w:r>
            <w:proofErr w:type="spellStart"/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кислородсодержащих соединений (в лаборатории).</w:t>
            </w:r>
          </w:p>
          <w:p w:rsidR="00B804B1" w:rsidRPr="00352FD3" w:rsidRDefault="00B804B1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Общие представления о промышленных способах получения важнейших веществ.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</w:t>
            </w:r>
            <w:proofErr w:type="spellStart"/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Понятие о металлургии: общие способы получения металлов.</w:t>
            </w:r>
          </w:p>
          <w:p w:rsidR="00B804B1" w:rsidRPr="00352FD3" w:rsidRDefault="00B804B1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 xml:space="preserve">Общие научные принципы химического производства (на примере промышленного получения аммиака, серной кислоты, метанола). 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272C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Дистанционная лекция. Самостоятельная работа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Химическое загрязнение окружающей среды и его последствия.</w:t>
            </w:r>
          </w:p>
          <w:p w:rsidR="00B804B1" w:rsidRPr="00352FD3" w:rsidRDefault="00B804B1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 xml:space="preserve">Природные источники углеводородов, их переработка 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Дистанционная лекция. Самостоятельная работа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презентацией/</w:t>
            </w:r>
          </w:p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объемных отношений газов  при  химических реакциях.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Расчеты  теплового  эффекта реакции.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молекулярной  формулы вещества. </w:t>
            </w:r>
          </w:p>
          <w:p w:rsidR="00B804B1" w:rsidRPr="00352FD3" w:rsidRDefault="00B804B1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массовой или объемной доли выхода продукта реакции </w:t>
            </w:r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Расчеты массовой доли (массы) химического соединения в смеси.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«День защиты детей»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B804B1" w:rsidRPr="0089271A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свойства минеральных вод Осетии. Определение органолептических показателей.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93323D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3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3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(теоретический и практический материал)</w:t>
            </w:r>
          </w:p>
        </w:tc>
        <w:tc>
          <w:tcPr>
            <w:tcW w:w="5401" w:type="dxa"/>
          </w:tcPr>
          <w:p w:rsidR="00B804B1" w:rsidRPr="0089271A" w:rsidRDefault="00B804B1" w:rsidP="00FE1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Экскурсия по минеральным источникам и памятникам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Мамисонского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ущелья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нлайн).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Проложить карту экскурсии.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Тесты по </w:t>
            </w:r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Вредители сада и огорода. Онлайн экскурсия в агробиоценоз.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tabs>
                <w:tab w:val="left" w:pos="32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«Найди клад»</w:t>
            </w:r>
          </w:p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материала, выставка плакатов, сочинений и рисунков по защите природы.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КВН « В царстве флоры и фауны »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B804B1" w:rsidRPr="00352FD3" w:rsidRDefault="00B804B1" w:rsidP="00FE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памяти</w:t>
            </w:r>
          </w:p>
          <w:p w:rsidR="00B804B1" w:rsidRPr="00352FD3" w:rsidRDefault="00B804B1" w:rsidP="00FE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1.Конкурс рисунков  «Мы - за Мир»</w:t>
            </w:r>
          </w:p>
          <w:p w:rsidR="00B804B1" w:rsidRPr="00352FD3" w:rsidRDefault="00B804B1" w:rsidP="00FE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Беседа «Через века, </w:t>
            </w:r>
            <w:proofErr w:type="gramStart"/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года, помните…»</w:t>
            </w:r>
          </w:p>
          <w:p w:rsidR="00B804B1" w:rsidRPr="00352FD3" w:rsidRDefault="00B804B1" w:rsidP="00FE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Конкурс стихов о войне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B804B1" w:rsidTr="00E741D1">
        <w:trPr>
          <w:trHeight w:val="270"/>
        </w:trPr>
        <w:tc>
          <w:tcPr>
            <w:tcW w:w="1083" w:type="dxa"/>
          </w:tcPr>
          <w:p w:rsidR="00B804B1" w:rsidRPr="00B804B1" w:rsidRDefault="00B804B1" w:rsidP="00FE1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04B1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B804B1"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Запуск «Птицы-счастья».</w:t>
            </w: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Почта лагеря «Пожелания от всей души…»</w:t>
            </w:r>
          </w:p>
        </w:tc>
        <w:tc>
          <w:tcPr>
            <w:tcW w:w="2802" w:type="dxa"/>
          </w:tcPr>
          <w:p w:rsidR="00B804B1" w:rsidRPr="00352FD3" w:rsidRDefault="00B804B1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B1" w:rsidTr="00FE121C">
        <w:trPr>
          <w:trHeight w:val="270"/>
        </w:trPr>
        <w:tc>
          <w:tcPr>
            <w:tcW w:w="14549" w:type="dxa"/>
            <w:gridSpan w:val="5"/>
          </w:tcPr>
          <w:p w:rsidR="007A4206" w:rsidRDefault="007A4206" w:rsidP="00FE12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B804B1" w:rsidRDefault="007A4206" w:rsidP="00FE12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121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ТВОРЧЕСКОЕ ОБЪЕДИНЕНИЕ «ЭКОХИМИЯ»</w:t>
            </w:r>
            <w:r w:rsidRPr="00FE121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-III</w:t>
            </w:r>
          </w:p>
          <w:p w:rsidR="007A4206" w:rsidRPr="007A4206" w:rsidRDefault="007A4206" w:rsidP="00FE12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Правила работы в лаборатории. Лабораторная посуда и оборудование. Правила безопасности при работе с  едкими, горючими и токсичными веществами, средствами бытовой химии.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Научные методы исследования химических веществ и превращений. Методы разделения смесей и очистки веществ.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Определение характера среды водных растворов веществ. Индикаторы.</w:t>
            </w:r>
          </w:p>
          <w:p w:rsidR="00FE121C" w:rsidRPr="00352FD3" w:rsidRDefault="00FE121C" w:rsidP="00FE121C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Качественные реакции на неорганические вещества и ионы.</w:t>
            </w:r>
          </w:p>
          <w:p w:rsidR="00FE121C" w:rsidRPr="00352FD3" w:rsidRDefault="00FE121C" w:rsidP="00FE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Идентификация органических соединений.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FE121C" w:rsidP="00CE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pStyle w:val="a6"/>
              <w:spacing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(в лаборатории) конкретных веществ, относящихся к изученным классам неорганических соединений.</w:t>
            </w:r>
          </w:p>
          <w:p w:rsidR="00FE121C" w:rsidRPr="00352FD3" w:rsidRDefault="00FE121C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углеводородов (в лаборатории).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</w:t>
            </w:r>
            <w:proofErr w:type="spellStart"/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Основные способы получения кислородсодержащих соединений (в лаборатории).</w:t>
            </w:r>
          </w:p>
          <w:p w:rsidR="00FE121C" w:rsidRPr="00352FD3" w:rsidRDefault="00FE121C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Общие представления о промышленных способах получения важнейших веществ.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</w:t>
            </w:r>
            <w:proofErr w:type="spellStart"/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Понятие о металлургии: общие способы получения металлов.</w:t>
            </w:r>
          </w:p>
          <w:p w:rsidR="00FE121C" w:rsidRPr="00352FD3" w:rsidRDefault="00FE121C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 xml:space="preserve">Общие научные принципы химического производства (на примере промышленного получения аммиака, серной кислоты, метанола). 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Дистанционная лекция. Самостоятельная работа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Химическое загрязнение окружающей среды и его последствия.</w:t>
            </w:r>
          </w:p>
          <w:p w:rsidR="00FE121C" w:rsidRPr="00352FD3" w:rsidRDefault="00FE121C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 xml:space="preserve">Природные источники углеводородов, их </w:t>
            </w:r>
            <w:r w:rsidRPr="00352FD3">
              <w:rPr>
                <w:rStyle w:val="a5"/>
                <w:bCs/>
                <w:i w:val="0"/>
              </w:rPr>
              <w:lastRenderedPageBreak/>
              <w:t xml:space="preserve">переработка 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конспект по теме.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Дистанционная лекция. Самостоятельная работа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pStyle w:val="a6"/>
              <w:spacing w:before="0" w:beforeAutospacing="0" w:after="0" w:afterAutospacing="0"/>
              <w:contextualSpacing/>
              <w:jc w:val="left"/>
              <w:rPr>
                <w:rStyle w:val="a5"/>
                <w:bCs/>
                <w:i w:val="0"/>
              </w:rPr>
            </w:pPr>
            <w:r w:rsidRPr="00352FD3">
              <w:rPr>
                <w:rStyle w:val="a5"/>
                <w:bCs/>
                <w:i w:val="0"/>
              </w:rPr>
              <w:t>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презентацией/</w:t>
            </w:r>
          </w:p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объемных отношений газов  при  химических реакциях. </w:t>
            </w: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Расчеты  теплового  эффекта реакции.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FD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молекулярной  формулы вещества. </w:t>
            </w:r>
          </w:p>
          <w:p w:rsidR="00FE121C" w:rsidRPr="00352FD3" w:rsidRDefault="00FE121C" w:rsidP="00FE121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массовой или объемной доли выхода продукта реакции </w:t>
            </w:r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Самостоятельная работа.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Расчеты массовой доли (массы) химического соединения в смеси.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«День защиты детей»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FE121C" w:rsidRPr="0089271A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свойства минеральных вод Осетии. Определение органолептических показателей.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93323D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3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(теоретический и практический материал)</w:t>
            </w:r>
          </w:p>
        </w:tc>
        <w:tc>
          <w:tcPr>
            <w:tcW w:w="5401" w:type="dxa"/>
          </w:tcPr>
          <w:p w:rsidR="00FE121C" w:rsidRPr="0089271A" w:rsidRDefault="00FE121C" w:rsidP="00FE1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Экскурсия по минеральным источникам и памятникам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Мамисонского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ущелья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нлайн).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Проложить карту экскурсии.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лекция. Тесты по </w:t>
            </w:r>
            <w:proofErr w:type="gram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Вредители сада и огорода. Онлайн экскурсия в агробиоценоз.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tabs>
                <w:tab w:val="left" w:pos="327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«Найди клад»</w:t>
            </w:r>
          </w:p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поделок из природного материала, </w:t>
            </w:r>
            <w:r w:rsidRPr="00352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выставка плакатов, сочинений и рисунков по защите природы.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работа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КВН « В царстве флоры и фауны »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CE1E63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 w:rsidR="00FE121C"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Кейстехнологии</w:t>
            </w:r>
            <w:proofErr w:type="spellEnd"/>
            <w:r w:rsidRPr="00352FD3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и практический материал)</w:t>
            </w:r>
          </w:p>
        </w:tc>
        <w:tc>
          <w:tcPr>
            <w:tcW w:w="5401" w:type="dxa"/>
          </w:tcPr>
          <w:p w:rsidR="00FE121C" w:rsidRPr="00352FD3" w:rsidRDefault="00FE121C" w:rsidP="00FE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памяти</w:t>
            </w:r>
          </w:p>
          <w:p w:rsidR="00FE121C" w:rsidRPr="00352FD3" w:rsidRDefault="00FE121C" w:rsidP="00FE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1.Конкурс рисунков  «Мы - за Мир»</w:t>
            </w:r>
          </w:p>
          <w:p w:rsidR="00FE121C" w:rsidRPr="00352FD3" w:rsidRDefault="00FE121C" w:rsidP="00FE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Беседа «Через века, </w:t>
            </w:r>
            <w:proofErr w:type="gramStart"/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года, помните…»</w:t>
            </w:r>
          </w:p>
          <w:p w:rsidR="00FE121C" w:rsidRPr="00352FD3" w:rsidRDefault="00FE121C" w:rsidP="00FE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2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Конкурс стихов о войне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FE121C" w:rsidTr="00E741D1">
        <w:trPr>
          <w:trHeight w:val="270"/>
        </w:trPr>
        <w:tc>
          <w:tcPr>
            <w:tcW w:w="1083" w:type="dxa"/>
          </w:tcPr>
          <w:p w:rsidR="00FE121C" w:rsidRPr="00FE121C" w:rsidRDefault="00FE121C" w:rsidP="00FE12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52FD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07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Запуск «Птицы-счастья».</w:t>
            </w: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2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Почта лагеря «Пожелания от всей души…»</w:t>
            </w:r>
          </w:p>
        </w:tc>
        <w:tc>
          <w:tcPr>
            <w:tcW w:w="2802" w:type="dxa"/>
          </w:tcPr>
          <w:p w:rsidR="00FE121C" w:rsidRPr="00352FD3" w:rsidRDefault="00FE121C" w:rsidP="00FE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00" w:rsidRPr="001E1900" w:rsidRDefault="001E1900" w:rsidP="001E1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1900" w:rsidRPr="001E1900" w:rsidSect="007A42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310"/>
    <w:multiLevelType w:val="hybridMultilevel"/>
    <w:tmpl w:val="36C0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6AF"/>
    <w:multiLevelType w:val="hybridMultilevel"/>
    <w:tmpl w:val="8220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51F"/>
    <w:multiLevelType w:val="hybridMultilevel"/>
    <w:tmpl w:val="112A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501A5"/>
    <w:multiLevelType w:val="hybridMultilevel"/>
    <w:tmpl w:val="7E18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390E"/>
    <w:multiLevelType w:val="hybridMultilevel"/>
    <w:tmpl w:val="2528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00"/>
    <w:rsid w:val="00085E37"/>
    <w:rsid w:val="00130A24"/>
    <w:rsid w:val="00142165"/>
    <w:rsid w:val="001E1900"/>
    <w:rsid w:val="001F3683"/>
    <w:rsid w:val="00292A5A"/>
    <w:rsid w:val="00352FD3"/>
    <w:rsid w:val="004011A0"/>
    <w:rsid w:val="004C70A0"/>
    <w:rsid w:val="004D2FC7"/>
    <w:rsid w:val="00544527"/>
    <w:rsid w:val="005D5404"/>
    <w:rsid w:val="006C147F"/>
    <w:rsid w:val="006F68EE"/>
    <w:rsid w:val="007A4206"/>
    <w:rsid w:val="0089271A"/>
    <w:rsid w:val="0093323D"/>
    <w:rsid w:val="00AE0F6C"/>
    <w:rsid w:val="00B272C1"/>
    <w:rsid w:val="00B804B1"/>
    <w:rsid w:val="00C52311"/>
    <w:rsid w:val="00C85CA4"/>
    <w:rsid w:val="00CE1E63"/>
    <w:rsid w:val="00E26F09"/>
    <w:rsid w:val="00E741D1"/>
    <w:rsid w:val="00F66B7B"/>
    <w:rsid w:val="00F76B79"/>
    <w:rsid w:val="00F96914"/>
    <w:rsid w:val="00F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E37"/>
    <w:pPr>
      <w:ind w:left="720"/>
      <w:contextualSpacing/>
    </w:pPr>
  </w:style>
  <w:style w:type="character" w:styleId="a5">
    <w:name w:val="Emphasis"/>
    <w:qFormat/>
    <w:rsid w:val="00130A24"/>
    <w:rPr>
      <w:i/>
      <w:iCs/>
    </w:rPr>
  </w:style>
  <w:style w:type="paragraph" w:styleId="a6">
    <w:name w:val="Normal (Web)"/>
    <w:basedOn w:val="a"/>
    <w:uiPriority w:val="99"/>
    <w:rsid w:val="00130A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E37"/>
    <w:pPr>
      <w:ind w:left="720"/>
      <w:contextualSpacing/>
    </w:pPr>
  </w:style>
  <w:style w:type="character" w:styleId="a5">
    <w:name w:val="Emphasis"/>
    <w:qFormat/>
    <w:rsid w:val="00130A24"/>
    <w:rPr>
      <w:i/>
      <w:iCs/>
    </w:rPr>
  </w:style>
  <w:style w:type="paragraph" w:styleId="a6">
    <w:name w:val="Normal (Web)"/>
    <w:basedOn w:val="a"/>
    <w:uiPriority w:val="99"/>
    <w:rsid w:val="00130A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2717-E79F-4DA6-8E38-BD6AA95B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10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2020-05-23T15:48:00Z</dcterms:created>
  <dcterms:modified xsi:type="dcterms:W3CDTF">2020-05-26T06:26:00Z</dcterms:modified>
</cp:coreProperties>
</file>